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B4F56" w14:textId="77777777" w:rsidR="00CC6150" w:rsidRPr="000E1F02" w:rsidRDefault="00CC6150" w:rsidP="00CC6150">
      <w:pPr>
        <w:pStyle w:val="3"/>
        <w:spacing w:before="315" w:after="158"/>
        <w:rPr>
          <w:b w:val="0"/>
          <w:bCs w:val="0"/>
          <w:szCs w:val="28"/>
        </w:rPr>
      </w:pPr>
      <w:r w:rsidRPr="000E1F02">
        <w:rPr>
          <w:b w:val="0"/>
          <w:bCs w:val="0"/>
          <w:szCs w:val="28"/>
        </w:rPr>
        <w:t>Объявляется начало процедуры формирования состава Общественного Совета</w:t>
      </w:r>
    </w:p>
    <w:p w14:paraId="3A6589F6" w14:textId="77777777" w:rsidR="005E267B" w:rsidRPr="00845E92" w:rsidRDefault="005E267B" w:rsidP="005E267B">
      <w:pPr>
        <w:jc w:val="center"/>
      </w:pPr>
      <w:r>
        <w:t>11.09.2025</w:t>
      </w:r>
    </w:p>
    <w:p w14:paraId="646A7DB4" w14:textId="77777777" w:rsidR="005E267B" w:rsidRPr="000E1F02" w:rsidRDefault="005E267B" w:rsidP="005E267B">
      <w:pPr>
        <w:shd w:val="clear" w:color="auto" w:fill="FFFFFF"/>
        <w:rPr>
          <w:color w:val="333333"/>
          <w:szCs w:val="28"/>
        </w:rPr>
      </w:pPr>
    </w:p>
    <w:p w14:paraId="64654C56" w14:textId="77777777" w:rsidR="005E267B" w:rsidRPr="000E1F02" w:rsidRDefault="005E267B" w:rsidP="005E267B">
      <w:pPr>
        <w:pStyle w:val="a6"/>
        <w:shd w:val="clear" w:color="auto" w:fill="FFFFFF"/>
        <w:spacing w:after="158"/>
        <w:ind w:firstLine="851"/>
        <w:rPr>
          <w:szCs w:val="28"/>
        </w:rPr>
      </w:pPr>
      <w:r w:rsidRPr="000E1F02">
        <w:rPr>
          <w:szCs w:val="28"/>
        </w:rPr>
        <w:t>В Состав совета могут входить граждане, проживающие на территории Новосибирской области, обладающие опытом работы и профессиональными знаниями в области эксплуатации жилищного фонда, проектирования, выполнения работ по капитальному ремонту зданий, формированию сметной стоимости строительных работ, ценообразовании в строительстве, оценке технического состояния объектов недвижимости.</w:t>
      </w:r>
    </w:p>
    <w:p w14:paraId="1D2E794E" w14:textId="77777777" w:rsidR="005E267B" w:rsidRPr="000E1F02" w:rsidRDefault="005E267B" w:rsidP="005E267B">
      <w:pPr>
        <w:pStyle w:val="a6"/>
        <w:shd w:val="clear" w:color="auto" w:fill="FFFFFF"/>
        <w:spacing w:after="158"/>
        <w:ind w:firstLine="851"/>
        <w:rPr>
          <w:szCs w:val="28"/>
        </w:rPr>
      </w:pPr>
      <w:r w:rsidRPr="000E1F02">
        <w:rPr>
          <w:szCs w:val="28"/>
        </w:rPr>
        <w:t>Членами Совета не могут быть лица, признанные недееспособными на основании решения суда, лица, имеющие непогашенную или неснятую судимость.</w:t>
      </w:r>
    </w:p>
    <w:p w14:paraId="1AF054B1" w14:textId="77777777" w:rsidR="005E267B" w:rsidRPr="000E1F02" w:rsidRDefault="005E267B" w:rsidP="005E267B">
      <w:pPr>
        <w:pStyle w:val="a6"/>
        <w:shd w:val="clear" w:color="auto" w:fill="FFFFFF"/>
        <w:spacing w:after="158"/>
        <w:ind w:firstLine="851"/>
        <w:rPr>
          <w:szCs w:val="28"/>
        </w:rPr>
      </w:pPr>
      <w:r w:rsidRPr="000E1F02">
        <w:rPr>
          <w:szCs w:val="28"/>
        </w:rPr>
        <w:t xml:space="preserve">Для принятия участия в Совете, граждане (далее — заявитель) в течение 20 дней со дня размещения объявления о создании Совета на сайте Фонда представляют лично либо направляют по почте (630008, г. Новосибирск, ул. Кирова, 29, офис </w:t>
      </w:r>
      <w:r>
        <w:rPr>
          <w:szCs w:val="28"/>
        </w:rPr>
        <w:t>307</w:t>
      </w:r>
      <w:r w:rsidRPr="000E1F02">
        <w:rPr>
          <w:szCs w:val="28"/>
        </w:rPr>
        <w:t>) в Фонд заявление об участии в Совете с указанием фамилии, имени, отчества гражданина, желающего стать членом Совета, адреса для обратной корреспонденции (далее — заявление) и приложением следующих документов:</w:t>
      </w:r>
    </w:p>
    <w:p w14:paraId="10EDDC5A" w14:textId="77777777" w:rsidR="005E267B" w:rsidRPr="000E1F02" w:rsidRDefault="005E267B" w:rsidP="005E267B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851"/>
        <w:jc w:val="both"/>
        <w:rPr>
          <w:szCs w:val="28"/>
        </w:rPr>
      </w:pPr>
      <w:r w:rsidRPr="000E1F02">
        <w:rPr>
          <w:szCs w:val="28"/>
        </w:rPr>
        <w:t>копии паспорта гражданина, желающего стать членом Совета, заверенной нотариально, либо с предъявлением оригинала;</w:t>
      </w:r>
    </w:p>
    <w:p w14:paraId="102B1834" w14:textId="77777777" w:rsidR="005E267B" w:rsidRPr="000E1F02" w:rsidRDefault="005E267B" w:rsidP="005E267B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851"/>
        <w:jc w:val="both"/>
        <w:rPr>
          <w:szCs w:val="28"/>
        </w:rPr>
      </w:pPr>
      <w:r w:rsidRPr="000E1F02">
        <w:rPr>
          <w:szCs w:val="28"/>
        </w:rPr>
        <w:t>копии трудовой книжки гражданина, желающего стать членом Совета, заверенной работодателем, либо с предъявлением оригинала (при наличии);</w:t>
      </w:r>
    </w:p>
    <w:p w14:paraId="604C3C82" w14:textId="77777777" w:rsidR="005E267B" w:rsidRPr="000E1F02" w:rsidRDefault="005E267B" w:rsidP="005E267B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851"/>
        <w:jc w:val="both"/>
        <w:rPr>
          <w:szCs w:val="28"/>
        </w:rPr>
      </w:pPr>
      <w:r w:rsidRPr="000E1F02">
        <w:rPr>
          <w:szCs w:val="28"/>
        </w:rPr>
        <w:t>копии документа об образовании гражданина, желающего стать членом Совета, заверенной нотариально либо с предъявлением оригинала;</w:t>
      </w:r>
    </w:p>
    <w:p w14:paraId="67BA3B37" w14:textId="77777777" w:rsidR="005E267B" w:rsidRPr="000E1F02" w:rsidRDefault="005E267B" w:rsidP="005E267B">
      <w:pPr>
        <w:pStyle w:val="a6"/>
        <w:shd w:val="clear" w:color="auto" w:fill="FFFFFF"/>
        <w:spacing w:after="158"/>
        <w:ind w:firstLine="851"/>
        <w:rPr>
          <w:szCs w:val="28"/>
        </w:rPr>
      </w:pPr>
      <w:r w:rsidRPr="000E1F02">
        <w:rPr>
          <w:szCs w:val="28"/>
        </w:rPr>
        <w:t>Исполнительный директор Фонда в течение 5 рабочих дней со дня поступления заявления принимает решение о включении либо об отказе о включении в состав Совета и в течение 10 рабочих дней со дня поступления заявления направляет заявителю решение о включении, либо об отказе о включении в состав Совета (с указанием причины отказа). Информация о создании Совета, его составе и дате первого заседания будет размещена на сайте Фонда в разделе «Общественный Совет».</w:t>
      </w:r>
    </w:p>
    <w:p w14:paraId="6E7E8DB6" w14:textId="77777777" w:rsidR="005E267B" w:rsidRPr="000E1F02" w:rsidRDefault="005E267B" w:rsidP="005E267B">
      <w:pPr>
        <w:pStyle w:val="a6"/>
        <w:shd w:val="clear" w:color="auto" w:fill="FFFFFF"/>
        <w:spacing w:after="158"/>
        <w:ind w:firstLine="851"/>
        <w:rPr>
          <w:szCs w:val="28"/>
        </w:rPr>
      </w:pPr>
      <w:hyperlink r:id="rId5" w:history="1">
        <w:r w:rsidRPr="000E1F02">
          <w:rPr>
            <w:rStyle w:val="a5"/>
            <w:szCs w:val="28"/>
          </w:rPr>
          <w:t>Скачать</w:t>
        </w:r>
      </w:hyperlink>
      <w:r w:rsidRPr="000E1F02">
        <w:rPr>
          <w:szCs w:val="28"/>
        </w:rPr>
        <w:t> (Положение об Общественном совете при некоммерческой организации «Фонд модернизации и развития жилищно-коммунального хозяйства муниципальных образований Новосибирской области»).</w:t>
      </w:r>
    </w:p>
    <w:p w14:paraId="6ED04536" w14:textId="77777777" w:rsidR="00CC6150" w:rsidRPr="000E1F02" w:rsidRDefault="00CC6150" w:rsidP="00CC6150">
      <w:pPr>
        <w:pStyle w:val="a3"/>
        <w:ind w:firstLine="709"/>
        <w:rPr>
          <w:szCs w:val="28"/>
        </w:rPr>
      </w:pPr>
    </w:p>
    <w:p w14:paraId="7AA58504" w14:textId="77777777" w:rsidR="00EC2CA8" w:rsidRDefault="00EC2CA8"/>
    <w:sectPr w:rsidR="00EC2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FA4B9B"/>
    <w:multiLevelType w:val="multilevel"/>
    <w:tmpl w:val="73CE2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0875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CA8"/>
    <w:rsid w:val="00367B62"/>
    <w:rsid w:val="005E267B"/>
    <w:rsid w:val="00CC6150"/>
    <w:rsid w:val="00EC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F0D3D8-606A-48AC-A751-2DB8E5B9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C615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C615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CC615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CC615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uiPriority w:val="99"/>
    <w:rsid w:val="00CC6150"/>
    <w:rPr>
      <w:color w:val="0000FF"/>
      <w:u w:val="single"/>
    </w:rPr>
  </w:style>
  <w:style w:type="paragraph" w:styleId="a6">
    <w:name w:val="Normal (Web)"/>
    <w:basedOn w:val="a"/>
    <w:uiPriority w:val="99"/>
    <w:rsid w:val="00CC6150"/>
    <w:pPr>
      <w:spacing w:after="176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CC61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ondgkh-nso.ru/wp-content/uploads/2015/12/prikazN155ot2812201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Барило Александр Анатольевич</dc:creator>
  <cp:keywords/>
  <dc:description/>
  <cp:lastModifiedBy>Денис Шапран</cp:lastModifiedBy>
  <cp:revision>3</cp:revision>
  <dcterms:created xsi:type="dcterms:W3CDTF">2022-08-04T10:16:00Z</dcterms:created>
  <dcterms:modified xsi:type="dcterms:W3CDTF">2025-09-11T06:51:00Z</dcterms:modified>
</cp:coreProperties>
</file>